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C0A33" w14:textId="2CC0221A" w:rsidR="00211403" w:rsidRDefault="001736BF">
      <w:pPr>
        <w:rPr>
          <w:b/>
          <w:bCs/>
          <w:sz w:val="44"/>
          <w:szCs w:val="44"/>
        </w:rPr>
      </w:pPr>
      <w:r w:rsidRPr="002C73F6">
        <w:rPr>
          <w:b/>
          <w:bCs/>
          <w:sz w:val="44"/>
          <w:szCs w:val="44"/>
        </w:rPr>
        <w:t>Anton Stadler möchte seiner Frau Marlis und seinem Sohn Peter, dem Dauerstudent der Agrarwissenschaften, beweisen wie fortschrittlich er ist. Zusammen mit der Ingenieurin Silke plant er auf dem Hof der Familie den Bau einer Biogasanlage. Die Pläne sind bereits fertig, jedoch hat es Anton bisher nicht für nötig gehalten, seine Familie darüber zu informieren. Im Gegenteil, er bestellt Silke immer dann ins Haus, wenn seine Frau weg ist, was natürlich der Nachbarin Renate nicht verborgen bleibt. Sie bezieht einen Beobachtungsposten auf einem Hochs</w:t>
      </w:r>
      <w:r w:rsidR="00871758" w:rsidRPr="002C73F6">
        <w:rPr>
          <w:b/>
          <w:bCs/>
          <w:sz w:val="44"/>
          <w:szCs w:val="44"/>
        </w:rPr>
        <w:t>itz,</w:t>
      </w:r>
      <w:r w:rsidRPr="002C73F6">
        <w:rPr>
          <w:b/>
          <w:bCs/>
          <w:sz w:val="44"/>
          <w:szCs w:val="44"/>
        </w:rPr>
        <w:t xml:space="preserve"> um von dort den Überblick über die Geschehnisse am Hof zu bekommen. Was sie von dort alles zu sehen bekommt bzw. meint zu sehen, muss sie als wohlmeinende Freundin natürlich direkt an Marlis weitergeben. So kommt es zu immer mehr Verwechslungen und falschen Verdächtigungen, welche die ganze Familie in Aufruhr versetzen. Sogar der Opa, der nur seinen (Un-)ruhestand auf dem Hof genießen möchte kann sich nicht in Sicherheit wähnen….</w:t>
      </w:r>
    </w:p>
    <w:p w14:paraId="61E8FADD" w14:textId="77777777" w:rsidR="00211403" w:rsidRDefault="00211403">
      <w:pPr>
        <w:rPr>
          <w:b/>
          <w:bCs/>
          <w:sz w:val="44"/>
          <w:szCs w:val="44"/>
        </w:rPr>
      </w:pPr>
      <w:r>
        <w:rPr>
          <w:b/>
          <w:bCs/>
          <w:sz w:val="44"/>
          <w:szCs w:val="44"/>
        </w:rPr>
        <w:br w:type="page"/>
      </w:r>
    </w:p>
    <w:p w14:paraId="263079DF" w14:textId="77777777" w:rsidR="001736BF" w:rsidRPr="002C73F6" w:rsidRDefault="001736BF">
      <w:pPr>
        <w:rPr>
          <w:b/>
          <w:bCs/>
          <w:sz w:val="44"/>
          <w:szCs w:val="44"/>
        </w:rPr>
      </w:pPr>
    </w:p>
    <w:sectPr w:rsidR="001736BF" w:rsidRPr="002C73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BF"/>
    <w:rsid w:val="001736BF"/>
    <w:rsid w:val="00211403"/>
    <w:rsid w:val="002C73F6"/>
    <w:rsid w:val="00871758"/>
    <w:rsid w:val="009D5723"/>
    <w:rsid w:val="00E00B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49CD"/>
  <w15:chartTrackingRefBased/>
  <w15:docId w15:val="{8AA268C5-DB1F-4573-B0A1-BB4185A6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856</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Maisenbacher, Rebecca</dc:creator>
  <cp:keywords/>
  <dc:description/>
  <cp:lastModifiedBy>GF Pfrommer</cp:lastModifiedBy>
  <cp:revision>6</cp:revision>
  <cp:lastPrinted>2023-09-20T16:31:00Z</cp:lastPrinted>
  <dcterms:created xsi:type="dcterms:W3CDTF">2023-09-20T16:21:00Z</dcterms:created>
  <dcterms:modified xsi:type="dcterms:W3CDTF">2023-10-21T15:30:00Z</dcterms:modified>
</cp:coreProperties>
</file>